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BE" w:rsidRPr="00CD00BE" w:rsidRDefault="00CD00BE" w:rsidP="00CD00BE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CD00BE">
        <w:rPr>
          <w:rFonts w:ascii="標楷體" w:eastAsia="標楷體" w:hAnsi="標楷體" w:hint="eastAsia"/>
          <w:sz w:val="36"/>
          <w:szCs w:val="36"/>
        </w:rPr>
        <w:t>彰化縣溪州鄉大莊國民小學校園行動載具使用規範</w:t>
      </w:r>
    </w:p>
    <w:p w:rsidR="00CD00BE" w:rsidRPr="00CD00BE" w:rsidRDefault="00CD00BE" w:rsidP="00CD00BE">
      <w:pPr>
        <w:spacing w:line="440" w:lineRule="exact"/>
        <w:jc w:val="right"/>
        <w:rPr>
          <w:rFonts w:ascii="標楷體" w:eastAsia="標楷體" w:hAnsi="標楷體"/>
          <w:szCs w:val="24"/>
        </w:rPr>
      </w:pPr>
      <w:r w:rsidRPr="00CD00BE">
        <w:rPr>
          <w:rFonts w:ascii="標楷體" w:eastAsia="標楷體" w:hAnsi="標楷體" w:hint="eastAsia"/>
          <w:szCs w:val="24"/>
        </w:rPr>
        <w:t>中華民國109年4月</w:t>
      </w:r>
      <w:r w:rsidR="00301759">
        <w:rPr>
          <w:rFonts w:ascii="標楷體" w:eastAsia="標楷體" w:hAnsi="標楷體" w:hint="eastAsia"/>
          <w:szCs w:val="24"/>
        </w:rPr>
        <w:t>14</w:t>
      </w:r>
      <w:bookmarkStart w:id="0" w:name="_GoBack"/>
      <w:bookmarkEnd w:id="0"/>
      <w:r w:rsidRPr="00CD00BE">
        <w:rPr>
          <w:rFonts w:ascii="標楷體" w:eastAsia="標楷體" w:hAnsi="標楷體" w:hint="eastAsia"/>
          <w:szCs w:val="24"/>
        </w:rPr>
        <w:t>日臨時校務會議通過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一、依據教育部國民及學前教育署109年3月26日臺教國署學字第1090031297號函「高級中等以下學校校園行動載具使用原則」、109年4月6日彰化縣府教網字第1090106664</w:t>
      </w:r>
      <w:r>
        <w:rPr>
          <w:rFonts w:ascii="標楷體" w:eastAsia="標楷體" w:hAnsi="標楷體" w:hint="eastAsia"/>
          <w:sz w:val="28"/>
          <w:szCs w:val="28"/>
        </w:rPr>
        <w:t>號函</w:t>
      </w:r>
      <w:r w:rsidRPr="00CD00BE">
        <w:rPr>
          <w:rFonts w:ascii="標楷體" w:eastAsia="標楷體" w:hAnsi="標楷體" w:hint="eastAsia"/>
          <w:sz w:val="28"/>
          <w:szCs w:val="28"/>
        </w:rPr>
        <w:t>訂定之。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二、為導引學生於校園內適切使用行動載具，維持學校秩序及安全、教導行動載具使用禮儀，並促進學習成效，特訂校園行動載具使用規範（以下簡稱本規範）。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三、本規範所稱行動載具，泛指手機、可攜式電腦、平板電腦、穿戴式裝置等具無線通訊功能之終端裝置。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四、學生於校園內使用行動載具應遵守下列規則：</w:t>
      </w:r>
    </w:p>
    <w:p w:rsid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（一）未經校方監管之行動載具，禁止於課堂中使用。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（二）使用學校的公用行動載具學習時，請於繳回前自行備份個人資料並清除所有內容。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（三）於教師引導學習或緊急必要聯繫通話時使用，其他時間應以關機為原則。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（四）嚴禁於上學期間使用電玩軟體、社群軟體、聊天通訊軟體……等，與學習活動無關之 Apps 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（五）使用時應注意禮儀，配合教師教學及學習活動之引導，切勿影響他人。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（六）應遵守校園秩序，並注意使用安全，於適切之場域以正確方式使用行動載具。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（七）尊重智慧財產權，並遵守校園網路使用管理規範及臺灣學術網路管理規範。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五、教師或學校針對學生違規使用行動載具，得採取以下作為：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87BBF">
        <w:rPr>
          <w:rFonts w:ascii="標楷體" w:eastAsia="標楷體" w:hAnsi="標楷體" w:hint="eastAsia"/>
          <w:sz w:val="28"/>
          <w:szCs w:val="28"/>
        </w:rPr>
        <w:t>（一）未提出申請而攜帶行動載具到校經查獲者，該行動載具由</w:t>
      </w:r>
      <w:r w:rsidRPr="00CD00BE">
        <w:rPr>
          <w:rFonts w:ascii="標楷體" w:eastAsia="標楷體" w:hAnsi="標楷體" w:hint="eastAsia"/>
          <w:sz w:val="28"/>
          <w:szCs w:val="28"/>
        </w:rPr>
        <w:t>學校代為保管，並通知家長領回。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（二）若使用行動載具不當，造成同學、教師</w:t>
      </w:r>
      <w:r w:rsidR="00A74CB0">
        <w:rPr>
          <w:rFonts w:ascii="標楷體" w:eastAsia="標楷體" w:hAnsi="標楷體" w:hint="eastAsia"/>
          <w:sz w:val="28"/>
          <w:szCs w:val="28"/>
        </w:rPr>
        <w:t>及</w:t>
      </w:r>
      <w:r w:rsidRPr="00CD00BE">
        <w:rPr>
          <w:rFonts w:ascii="標楷體" w:eastAsia="標楷體" w:hAnsi="標楷體" w:hint="eastAsia"/>
          <w:sz w:val="28"/>
          <w:szCs w:val="28"/>
        </w:rPr>
        <w:t>學校之困擾，該行動載具由學校代為保管，並通知家長領回。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BE">
        <w:rPr>
          <w:rFonts w:ascii="標楷體" w:eastAsia="標楷體" w:hAnsi="標楷體" w:hint="eastAsia"/>
          <w:sz w:val="28"/>
          <w:szCs w:val="28"/>
        </w:rPr>
        <w:t>（三）如有違反規定或其他不當情事者，按情節輕重依相關規定議處。</w:t>
      </w: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六、學校得定期宣導有關資訊素養、上網安全等議題，並給予師生認知行動載具的正確使用方式及視力、聽力或電磁波等人體保健相關資訊。</w:t>
      </w:r>
    </w:p>
    <w:p w:rsidR="00784667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D00BE">
        <w:rPr>
          <w:rFonts w:ascii="標楷體" w:eastAsia="標楷體" w:hAnsi="標楷體" w:hint="eastAsia"/>
          <w:sz w:val="28"/>
          <w:szCs w:val="28"/>
        </w:rPr>
        <w:t>七、本規範經校務會議通過後公告實施，並公布於本校網站，本規範如有未盡事宜，修正時亦同。</w:t>
      </w:r>
    </w:p>
    <w:p w:rsid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00BE" w:rsidRPr="00CD00BE" w:rsidRDefault="00CD00BE" w:rsidP="00CD00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主任：                  校長：</w:t>
      </w:r>
    </w:p>
    <w:sectPr w:rsidR="00CD00BE" w:rsidRPr="00CD00BE" w:rsidSect="00CD00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FB" w:rsidRDefault="000058FB" w:rsidP="00A87BBF">
      <w:r>
        <w:separator/>
      </w:r>
    </w:p>
  </w:endnote>
  <w:endnote w:type="continuationSeparator" w:id="0">
    <w:p w:rsidR="000058FB" w:rsidRDefault="000058FB" w:rsidP="00A8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FB" w:rsidRDefault="000058FB" w:rsidP="00A87BBF">
      <w:r>
        <w:separator/>
      </w:r>
    </w:p>
  </w:footnote>
  <w:footnote w:type="continuationSeparator" w:id="0">
    <w:p w:rsidR="000058FB" w:rsidRDefault="000058FB" w:rsidP="00A8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BE"/>
    <w:rsid w:val="000058FB"/>
    <w:rsid w:val="00301759"/>
    <w:rsid w:val="0060513F"/>
    <w:rsid w:val="006F320F"/>
    <w:rsid w:val="00A60481"/>
    <w:rsid w:val="00A74CB0"/>
    <w:rsid w:val="00A87BBF"/>
    <w:rsid w:val="00BF3449"/>
    <w:rsid w:val="00CD00BE"/>
    <w:rsid w:val="00E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C4399-8CDE-4E62-B93A-872BF8BD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4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2020-04-08T03:09:00Z</cp:lastPrinted>
  <dcterms:created xsi:type="dcterms:W3CDTF">2020-04-07T06:08:00Z</dcterms:created>
  <dcterms:modified xsi:type="dcterms:W3CDTF">2020-04-08T03:52:00Z</dcterms:modified>
</cp:coreProperties>
</file>