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C4" w:rsidRPr="00624656" w:rsidRDefault="007038C4" w:rsidP="00465646">
      <w:pPr>
        <w:spacing w:line="48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624656">
        <w:rPr>
          <w:rFonts w:ascii="標楷體" w:eastAsia="標楷體" w:hAnsi="標楷體" w:cs="Times New Roman"/>
          <w:b/>
          <w:sz w:val="40"/>
          <w:szCs w:val="40"/>
        </w:rPr>
        <w:t>彰化縣</w:t>
      </w:r>
      <w:r w:rsidR="009751D0" w:rsidRPr="00624656">
        <w:rPr>
          <w:rFonts w:ascii="標楷體" w:eastAsia="標楷體" w:hAnsi="標楷體" w:cs="Times New Roman"/>
          <w:b/>
          <w:sz w:val="40"/>
          <w:szCs w:val="40"/>
        </w:rPr>
        <w:t>溪州鄉</w:t>
      </w:r>
      <w:r w:rsidRPr="00624656">
        <w:rPr>
          <w:rFonts w:ascii="標楷體" w:eastAsia="標楷體" w:hAnsi="標楷體" w:cs="Times New Roman"/>
          <w:b/>
          <w:sz w:val="40"/>
          <w:szCs w:val="40"/>
        </w:rPr>
        <w:t>大莊國</w:t>
      </w:r>
      <w:r w:rsidR="009751D0" w:rsidRPr="00624656">
        <w:rPr>
          <w:rFonts w:ascii="標楷體" w:eastAsia="標楷體" w:hAnsi="標楷體" w:cs="Times New Roman"/>
          <w:b/>
          <w:sz w:val="40"/>
          <w:szCs w:val="40"/>
        </w:rPr>
        <w:t>民</w:t>
      </w:r>
      <w:r w:rsidRPr="00624656">
        <w:rPr>
          <w:rFonts w:ascii="標楷體" w:eastAsia="標楷體" w:hAnsi="標楷體" w:cs="Times New Roman"/>
          <w:b/>
          <w:sz w:val="40"/>
          <w:szCs w:val="40"/>
        </w:rPr>
        <w:t>小</w:t>
      </w:r>
      <w:r w:rsidR="009751D0" w:rsidRPr="00624656">
        <w:rPr>
          <w:rFonts w:ascii="標楷體" w:eastAsia="標楷體" w:hAnsi="標楷體" w:cs="Times New Roman"/>
          <w:b/>
          <w:sz w:val="40"/>
          <w:szCs w:val="40"/>
        </w:rPr>
        <w:t>學</w:t>
      </w:r>
      <w:r w:rsidR="00341950" w:rsidRPr="00907AF1">
        <w:rPr>
          <w:rFonts w:ascii="華康儷粗宋" w:eastAsia="華康儷粗宋" w:hAnsi="標楷體" w:cs="Times New Roman" w:hint="eastAsia"/>
          <w:b/>
          <w:color w:val="C00000"/>
          <w:sz w:val="40"/>
          <w:szCs w:val="40"/>
          <w:u w:val="single"/>
          <w:shd w:val="pct15" w:color="auto" w:fill="FFFFFF"/>
        </w:rPr>
        <w:t>防疫</w:t>
      </w:r>
      <w:r w:rsidR="00907AF1" w:rsidRPr="00907AF1">
        <w:rPr>
          <w:rFonts w:ascii="華康儷粗宋" w:eastAsia="華康儷粗宋" w:hAnsi="標楷體" w:cs="Times New Roman" w:hint="eastAsia"/>
          <w:b/>
          <w:color w:val="C00000"/>
          <w:sz w:val="40"/>
          <w:szCs w:val="40"/>
          <w:u w:val="single"/>
          <w:shd w:val="pct15" w:color="auto" w:fill="FFFFFF"/>
        </w:rPr>
        <w:t>停課</w:t>
      </w:r>
      <w:r w:rsidR="0045271E" w:rsidRPr="00624656">
        <w:rPr>
          <w:rFonts w:ascii="標楷體" w:eastAsia="標楷體" w:hAnsi="標楷體" w:cs="Times New Roman" w:hint="eastAsia"/>
          <w:b/>
          <w:sz w:val="40"/>
          <w:szCs w:val="40"/>
        </w:rPr>
        <w:t>說明</w:t>
      </w:r>
    </w:p>
    <w:p w:rsidR="00603164" w:rsidRPr="000D3EEA" w:rsidRDefault="007038C4" w:rsidP="00465646">
      <w:pPr>
        <w:spacing w:line="480" w:lineRule="exact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0D3EEA">
        <w:rPr>
          <w:rFonts w:ascii="標楷體" w:eastAsia="標楷體" w:hAnsi="標楷體" w:cs="Times New Roman"/>
          <w:sz w:val="28"/>
          <w:szCs w:val="28"/>
        </w:rPr>
        <w:t xml:space="preserve">    依據中央流行疫情指揮中心110年5月1</w:t>
      </w:r>
      <w:r w:rsidR="00661285" w:rsidRPr="000D3EEA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D3EEA">
        <w:rPr>
          <w:rFonts w:ascii="標楷體" w:eastAsia="標楷體" w:hAnsi="標楷體" w:cs="Times New Roman"/>
          <w:sz w:val="28"/>
          <w:szCs w:val="28"/>
        </w:rPr>
        <w:t>日發布新聞稿、彰化縣教育處新雲端110年5月</w:t>
      </w:r>
      <w:r w:rsidR="007C5D23" w:rsidRPr="000D3EEA">
        <w:rPr>
          <w:rFonts w:ascii="標楷體" w:eastAsia="標楷體" w:hAnsi="標楷體" w:cs="Times New Roman"/>
          <w:sz w:val="28"/>
          <w:szCs w:val="28"/>
        </w:rPr>
        <w:t>1</w:t>
      </w:r>
      <w:r w:rsidR="00661285" w:rsidRPr="000D3EEA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D3EEA">
        <w:rPr>
          <w:rFonts w:ascii="標楷體" w:eastAsia="標楷體" w:hAnsi="標楷體" w:cs="Times New Roman"/>
          <w:sz w:val="28"/>
          <w:szCs w:val="28"/>
        </w:rPr>
        <w:t>日第</w:t>
      </w:r>
      <w:r w:rsidR="00661285" w:rsidRPr="000D3EEA">
        <w:rPr>
          <w:rFonts w:ascii="標楷體" w:eastAsia="標楷體" w:hAnsi="標楷體"/>
          <w:sz w:val="28"/>
          <w:szCs w:val="28"/>
        </w:rPr>
        <w:t>11004379</w:t>
      </w:r>
      <w:r w:rsidRPr="000D3EEA">
        <w:rPr>
          <w:rFonts w:ascii="標楷體" w:eastAsia="標楷體" w:hAnsi="標楷體" w:cs="Times New Roman"/>
          <w:sz w:val="28"/>
          <w:szCs w:val="28"/>
        </w:rPr>
        <w:t>號行政公告辦理。</w:t>
      </w:r>
    </w:p>
    <w:p w:rsidR="007038C4" w:rsidRPr="0045271E" w:rsidRDefault="0045271E" w:rsidP="00465646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907AF1">
        <w:rPr>
          <w:rFonts w:ascii="標楷體" w:eastAsia="標楷體" w:hAnsi="標楷體" w:cs="Times New Roman" w:hint="eastAsia"/>
          <w:b/>
          <w:color w:val="C00000"/>
          <w:sz w:val="30"/>
          <w:szCs w:val="30"/>
          <w:u w:val="single"/>
        </w:rPr>
        <w:t>停課期間：</w:t>
      </w:r>
      <w:r w:rsidR="007038C4" w:rsidRPr="00907AF1">
        <w:rPr>
          <w:rFonts w:ascii="標楷體" w:eastAsia="標楷體" w:hAnsi="標楷體" w:cs="Times New Roman"/>
          <w:b/>
          <w:color w:val="C00000"/>
          <w:sz w:val="30"/>
          <w:szCs w:val="30"/>
          <w:u w:val="single"/>
        </w:rPr>
        <w:t>110年</w:t>
      </w:r>
      <w:r w:rsidRPr="00907AF1">
        <w:rPr>
          <w:rFonts w:ascii="標楷體" w:eastAsia="標楷體" w:hAnsi="標楷體" w:cs="Times New Roman" w:hint="eastAsia"/>
          <w:b/>
          <w:color w:val="C00000"/>
          <w:sz w:val="30"/>
          <w:szCs w:val="30"/>
          <w:u w:val="single"/>
        </w:rPr>
        <w:t>5</w:t>
      </w:r>
      <w:r w:rsidR="007038C4" w:rsidRPr="00907AF1">
        <w:rPr>
          <w:rFonts w:ascii="標楷體" w:eastAsia="標楷體" w:hAnsi="標楷體" w:cs="Times New Roman"/>
          <w:b/>
          <w:color w:val="C00000"/>
          <w:sz w:val="30"/>
          <w:szCs w:val="30"/>
          <w:u w:val="single"/>
        </w:rPr>
        <w:t>月</w:t>
      </w:r>
      <w:r w:rsidRPr="00907AF1">
        <w:rPr>
          <w:rFonts w:ascii="標楷體" w:eastAsia="標楷體" w:hAnsi="標楷體" w:cs="Times New Roman" w:hint="eastAsia"/>
          <w:b/>
          <w:color w:val="C00000"/>
          <w:sz w:val="30"/>
          <w:szCs w:val="30"/>
          <w:u w:val="single"/>
        </w:rPr>
        <w:t>19</w:t>
      </w:r>
      <w:r w:rsidR="007038C4" w:rsidRPr="00907AF1">
        <w:rPr>
          <w:rFonts w:ascii="標楷體" w:eastAsia="標楷體" w:hAnsi="標楷體" w:cs="Times New Roman"/>
          <w:b/>
          <w:color w:val="C00000"/>
          <w:sz w:val="30"/>
          <w:szCs w:val="30"/>
          <w:u w:val="single"/>
        </w:rPr>
        <w:t>日</w:t>
      </w:r>
      <w:r w:rsidRPr="00907AF1">
        <w:rPr>
          <w:rFonts w:ascii="標楷體" w:eastAsia="標楷體" w:hAnsi="標楷體" w:cs="Times New Roman" w:hint="eastAsia"/>
          <w:b/>
          <w:color w:val="C00000"/>
          <w:sz w:val="30"/>
          <w:szCs w:val="30"/>
          <w:u w:val="single"/>
        </w:rPr>
        <w:t>-5月28日</w:t>
      </w:r>
      <w:r w:rsidR="007038C4" w:rsidRPr="0045271E">
        <w:rPr>
          <w:rFonts w:ascii="標楷體" w:eastAsia="標楷體" w:hAnsi="標楷體" w:cs="Times New Roman"/>
          <w:sz w:val="28"/>
          <w:szCs w:val="28"/>
        </w:rPr>
        <w:t>。</w:t>
      </w:r>
      <w:r w:rsidRPr="0045271E">
        <w:rPr>
          <w:rFonts w:ascii="標楷體" w:eastAsia="標楷體" w:hAnsi="標楷體" w:cs="Times New Roman" w:hint="eastAsia"/>
          <w:sz w:val="28"/>
          <w:szCs w:val="28"/>
        </w:rPr>
        <w:t>預定110年5月31日(星期一)返校上課，有關返校上課時間是否受疫情影響，依中央流行疫情指揮中心及教育部公告為準</w:t>
      </w:r>
    </w:p>
    <w:p w:rsidR="00661285" w:rsidRDefault="00661285" w:rsidP="00465646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907AF1">
        <w:rPr>
          <w:rFonts w:ascii="標楷體" w:eastAsia="標楷體" w:hAnsi="標楷體" w:cs="Times New Roman" w:hint="eastAsia"/>
          <w:b/>
          <w:color w:val="C00000"/>
          <w:sz w:val="30"/>
          <w:szCs w:val="30"/>
          <w:u w:val="single"/>
        </w:rPr>
        <w:t>本校採線上教學，學生居家遠端學習不到校</w:t>
      </w:r>
      <w:r w:rsidRPr="00661285">
        <w:rPr>
          <w:rFonts w:ascii="標楷體" w:eastAsia="標楷體" w:hAnsi="標楷體" w:cs="Times New Roman" w:hint="eastAsia"/>
          <w:sz w:val="28"/>
          <w:szCs w:val="28"/>
        </w:rPr>
        <w:t>，線上教學為正式課程，暑假期間不另行補課為原則。</w:t>
      </w:r>
    </w:p>
    <w:p w:rsidR="0045271E" w:rsidRDefault="000D3EEA" w:rsidP="00465646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907AF1">
        <w:rPr>
          <w:rFonts w:ascii="標楷體" w:eastAsia="標楷體" w:hAnsi="標楷體" w:cs="Times New Roman" w:hint="eastAsia"/>
          <w:b/>
          <w:color w:val="C00000"/>
          <w:sz w:val="30"/>
          <w:szCs w:val="30"/>
          <w:u w:val="single"/>
        </w:rPr>
        <w:t>本校</w:t>
      </w:r>
      <w:r w:rsidR="0045271E" w:rsidRPr="00907AF1">
        <w:rPr>
          <w:rFonts w:ascii="標楷體" w:eastAsia="標楷體" w:hAnsi="標楷體" w:cs="Times New Roman" w:hint="eastAsia"/>
          <w:b/>
          <w:color w:val="C00000"/>
          <w:sz w:val="30"/>
          <w:szCs w:val="30"/>
          <w:u w:val="single"/>
        </w:rPr>
        <w:t>線上學習說明</w:t>
      </w:r>
      <w:r w:rsidR="0045271E" w:rsidRPr="0045271E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45271E" w:rsidRDefault="0045271E" w:rsidP="00465646">
      <w:pPr>
        <w:pStyle w:val="a3"/>
        <w:numPr>
          <w:ilvl w:val="0"/>
          <w:numId w:val="7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有關停課期間課程進度，各班導師以教學影片、</w:t>
      </w:r>
      <w:r w:rsidRPr="0045271E">
        <w:rPr>
          <w:rFonts w:ascii="標楷體" w:eastAsia="標楷體" w:hAnsi="標楷體" w:cs="Times New Roman" w:hint="eastAsia"/>
          <w:sz w:val="28"/>
          <w:szCs w:val="28"/>
        </w:rPr>
        <w:t>google classroom或班級line群組</w:t>
      </w:r>
      <w:r>
        <w:rPr>
          <w:rFonts w:ascii="標楷體" w:eastAsia="標楷體" w:hAnsi="標楷體" w:cs="Times New Roman" w:hint="eastAsia"/>
          <w:sz w:val="28"/>
          <w:szCs w:val="28"/>
        </w:rPr>
        <w:t>等方式，提供學生線上學習及線上作業。有關線上學習操作方式，各班導師已於5/18指導學生，如家長及孩子有相關問題，請隨時和導師聯繫。</w:t>
      </w:r>
    </w:p>
    <w:p w:rsidR="0045271E" w:rsidRDefault="0045271E" w:rsidP="00465646">
      <w:pPr>
        <w:pStyle w:val="a3"/>
        <w:numPr>
          <w:ilvl w:val="0"/>
          <w:numId w:val="7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線上學習可利用家中的電腦</w:t>
      </w:r>
      <w:r w:rsidR="00661285">
        <w:rPr>
          <w:rFonts w:ascii="標楷體" w:eastAsia="標楷體" w:hAnsi="標楷體" w:cs="Times New Roman" w:hint="eastAsia"/>
          <w:sz w:val="28"/>
          <w:szCs w:val="28"/>
        </w:rPr>
        <w:t>或手機，</w:t>
      </w:r>
      <w:r>
        <w:rPr>
          <w:rFonts w:ascii="標楷體" w:eastAsia="標楷體" w:hAnsi="標楷體" w:cs="Times New Roman" w:hint="eastAsia"/>
          <w:sz w:val="28"/>
          <w:szCs w:val="28"/>
        </w:rPr>
        <w:t>學生</w:t>
      </w:r>
      <w:r w:rsidRPr="0045271E">
        <w:rPr>
          <w:rFonts w:ascii="標楷體" w:eastAsia="標楷體" w:hAnsi="標楷體" w:cs="Times New Roman" w:hint="eastAsia"/>
          <w:sz w:val="28"/>
          <w:szCs w:val="28"/>
        </w:rPr>
        <w:t>如有載具</w:t>
      </w:r>
      <w:r>
        <w:rPr>
          <w:rFonts w:ascii="標楷體" w:eastAsia="標楷體" w:hAnsi="標楷體" w:cs="Times New Roman" w:hint="eastAsia"/>
          <w:sz w:val="28"/>
          <w:szCs w:val="28"/>
        </w:rPr>
        <w:t>(平板)</w:t>
      </w:r>
      <w:r w:rsidRPr="0045271E">
        <w:rPr>
          <w:rFonts w:ascii="標楷體" w:eastAsia="標楷體" w:hAnsi="標楷體" w:cs="Times New Roman" w:hint="eastAsia"/>
          <w:sz w:val="28"/>
          <w:szCs w:val="28"/>
        </w:rPr>
        <w:t>借用需求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45271E">
        <w:rPr>
          <w:rFonts w:ascii="標楷體" w:eastAsia="標楷體" w:hAnsi="標楷體" w:cs="Times New Roman" w:hint="eastAsia"/>
          <w:sz w:val="28"/>
          <w:szCs w:val="28"/>
        </w:rPr>
        <w:t>請聯繫導師</w:t>
      </w:r>
      <w:r>
        <w:rPr>
          <w:rFonts w:ascii="標楷體" w:eastAsia="標楷體" w:hAnsi="標楷體" w:cs="Times New Roman" w:hint="eastAsia"/>
          <w:sz w:val="28"/>
          <w:szCs w:val="28"/>
        </w:rPr>
        <w:t>向學校</w:t>
      </w:r>
      <w:r w:rsidRPr="0045271E">
        <w:rPr>
          <w:rFonts w:ascii="標楷體" w:eastAsia="標楷體" w:hAnsi="標楷體" w:cs="Times New Roman" w:hint="eastAsia"/>
          <w:sz w:val="28"/>
          <w:szCs w:val="28"/>
        </w:rPr>
        <w:t>代借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24656" w:rsidRDefault="000D3EEA" w:rsidP="00465646">
      <w:pPr>
        <w:pStyle w:val="a3"/>
        <w:numPr>
          <w:ilvl w:val="0"/>
          <w:numId w:val="7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各班線上教材或教學</w:t>
      </w:r>
      <w:r w:rsidRPr="0045271E">
        <w:rPr>
          <w:rFonts w:ascii="標楷體" w:eastAsia="標楷體" w:hAnsi="標楷體" w:cs="Times New Roman" w:hint="eastAsia"/>
          <w:sz w:val="28"/>
          <w:szCs w:val="28"/>
        </w:rPr>
        <w:t>影片於</w:t>
      </w:r>
      <w:r>
        <w:rPr>
          <w:rFonts w:ascii="標楷體" w:eastAsia="標楷體" w:hAnsi="標楷體" w:cs="Times New Roman" w:hint="eastAsia"/>
          <w:sz w:val="28"/>
          <w:szCs w:val="28"/>
        </w:rPr>
        <w:t>大莊國小</w:t>
      </w:r>
      <w:r w:rsidRPr="0045271E">
        <w:rPr>
          <w:rFonts w:ascii="標楷體" w:eastAsia="標楷體" w:hAnsi="標楷體" w:cs="Times New Roman" w:hint="eastAsia"/>
          <w:sz w:val="28"/>
          <w:szCs w:val="28"/>
        </w:rPr>
        <w:t>網頁</w:t>
      </w:r>
      <w:r>
        <w:rPr>
          <w:rFonts w:ascii="標楷體" w:eastAsia="標楷體" w:hAnsi="標楷體" w:cs="Times New Roman" w:hint="eastAsia"/>
          <w:sz w:val="28"/>
          <w:szCs w:val="28"/>
        </w:rPr>
        <w:t>提供</w:t>
      </w:r>
      <w:r w:rsidRPr="0045271E">
        <w:rPr>
          <w:rFonts w:ascii="標楷體" w:eastAsia="標楷體" w:hAnsi="標楷體" w:cs="Times New Roman" w:hint="eastAsia"/>
          <w:sz w:val="28"/>
          <w:szCs w:val="28"/>
        </w:rPr>
        <w:t>連結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D3EEA" w:rsidRDefault="000D3EEA" w:rsidP="00465646">
      <w:pPr>
        <w:pStyle w:val="a3"/>
        <w:tabs>
          <w:tab w:val="left" w:pos="567"/>
        </w:tabs>
        <w:spacing w:line="480" w:lineRule="exact"/>
        <w:ind w:leftChars="0" w:left="840"/>
        <w:jc w:val="both"/>
        <w:rPr>
          <w:rFonts w:ascii="標楷體" w:eastAsia="標楷體" w:hAnsi="標楷體" w:cs="Times New Roman"/>
          <w:sz w:val="28"/>
          <w:szCs w:val="28"/>
        </w:rPr>
      </w:pPr>
      <w:hyperlink r:id="rId7" w:history="1">
        <w:r w:rsidRPr="00F167A3">
          <w:rPr>
            <w:rStyle w:val="aa"/>
            <w:rFonts w:ascii="標楷體" w:eastAsia="標楷體" w:hAnsi="標楷體" w:cs="Times New Roman"/>
            <w:sz w:val="28"/>
            <w:szCs w:val="28"/>
          </w:rPr>
          <w:t>http://www.djps.chc.edu.tw/xoops/</w:t>
        </w:r>
      </w:hyperlink>
    </w:p>
    <w:p w:rsidR="000D3EEA" w:rsidRDefault="000D3EEA" w:rsidP="00465646">
      <w:pPr>
        <w:pStyle w:val="a3"/>
        <w:numPr>
          <w:ilvl w:val="0"/>
          <w:numId w:val="7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其他線上學習教材：</w:t>
      </w:r>
    </w:p>
    <w:p w:rsidR="00661285" w:rsidRDefault="00661285" w:rsidP="00465646">
      <w:pPr>
        <w:pStyle w:val="a3"/>
        <w:numPr>
          <w:ilvl w:val="0"/>
          <w:numId w:val="8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624656">
        <w:rPr>
          <w:rFonts w:ascii="標楷體" w:eastAsia="標楷體" w:hAnsi="標楷體" w:cs="Times New Roman" w:hint="eastAsia"/>
          <w:b/>
          <w:sz w:val="28"/>
          <w:szCs w:val="28"/>
        </w:rPr>
        <w:t>公視三台</w:t>
      </w:r>
      <w:r w:rsidR="00624656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從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5/19</w:t>
      </w:r>
      <w:r w:rsidR="000D3EEA" w:rsidRPr="000D3EEA">
        <w:rPr>
          <w:rFonts w:ascii="標楷體" w:eastAsia="標楷體" w:hAnsi="標楷體" w:cs="Times New Roman" w:hint="eastAsia"/>
          <w:sz w:val="28"/>
          <w:szCs w:val="28"/>
        </w:rPr>
        <w:t>-5/28共8天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播出疫情期間節目提供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國中小學生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觀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看</w:t>
      </w:r>
      <w:r w:rsidR="000D3EEA" w:rsidRPr="000D3EEA">
        <w:rPr>
          <w:rFonts w:ascii="標楷體" w:eastAsia="標楷體" w:hAnsi="標楷體" w:cs="Times New Roman" w:hint="eastAsia"/>
          <w:sz w:val="28"/>
          <w:szCs w:val="28"/>
        </w:rPr>
        <w:t>。請參閱附件1。</w:t>
      </w:r>
    </w:p>
    <w:p w:rsidR="000D3EEA" w:rsidRDefault="000D3EEA" w:rsidP="00465646">
      <w:pPr>
        <w:pStyle w:val="a3"/>
        <w:numPr>
          <w:ilvl w:val="0"/>
          <w:numId w:val="8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624656">
        <w:rPr>
          <w:rFonts w:ascii="標楷體" w:eastAsia="標楷體" w:hAnsi="標楷體" w:cs="Times New Roman" w:hint="eastAsia"/>
          <w:b/>
          <w:sz w:val="28"/>
          <w:szCs w:val="28"/>
        </w:rPr>
        <w:t>酷課雲學習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如何在均一教育平台使用酷課雲學習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請參閱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連結：</w:t>
      </w:r>
      <w:hyperlink r:id="rId8" w:history="1">
        <w:r w:rsidRPr="00F167A3">
          <w:rPr>
            <w:rStyle w:val="aa"/>
            <w:rFonts w:ascii="標楷體" w:eastAsia="標楷體" w:hAnsi="標楷體" w:cs="Times New Roman" w:hint="eastAsia"/>
            <w:sz w:val="28"/>
            <w:szCs w:val="28"/>
          </w:rPr>
          <w:t>http://junyi</w:t>
        </w:r>
        <w:r w:rsidRPr="00F167A3">
          <w:rPr>
            <w:rStyle w:val="aa"/>
            <w:rFonts w:ascii="標楷體" w:eastAsia="標楷體" w:hAnsi="標楷體" w:cs="Times New Roman" w:hint="eastAsia"/>
            <w:sz w:val="28"/>
            <w:szCs w:val="28"/>
          </w:rPr>
          <w:t>a</w:t>
        </w:r>
        <w:r w:rsidRPr="00F167A3">
          <w:rPr>
            <w:rStyle w:val="aa"/>
            <w:rFonts w:ascii="標楷體" w:eastAsia="標楷體" w:hAnsi="標楷體" w:cs="Times New Roman" w:hint="eastAsia"/>
            <w:sz w:val="28"/>
            <w:szCs w:val="28"/>
          </w:rPr>
          <w:t>cademy.piee.pw/3g4r9f</w:t>
        </w:r>
      </w:hyperlink>
    </w:p>
    <w:p w:rsidR="00465646" w:rsidRDefault="00465646" w:rsidP="00465646">
      <w:pPr>
        <w:pStyle w:val="a3"/>
        <w:numPr>
          <w:ilvl w:val="0"/>
          <w:numId w:val="8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465646">
        <w:rPr>
          <w:rFonts w:ascii="標楷體" w:eastAsia="標楷體" w:hAnsi="標楷體" w:cs="Times New Roman" w:hint="eastAsia"/>
          <w:b/>
          <w:sz w:val="28"/>
          <w:szCs w:val="28"/>
        </w:rPr>
        <w:t>台北酷課雲</w:t>
      </w:r>
      <w:r w:rsidRPr="00465646">
        <w:rPr>
          <w:rFonts w:ascii="標楷體" w:eastAsia="標楷體" w:hAnsi="標楷體" w:cs="Times New Roman" w:hint="eastAsia"/>
          <w:sz w:val="28"/>
          <w:szCs w:val="28"/>
        </w:rPr>
        <w:t>：</w:t>
      </w:r>
      <w:hyperlink r:id="rId9" w:history="1">
        <w:r w:rsidRPr="00F167A3">
          <w:rPr>
            <w:rStyle w:val="aa"/>
            <w:rFonts w:ascii="標楷體" w:eastAsia="標楷體" w:hAnsi="標楷體" w:cs="Times New Roman" w:hint="eastAsia"/>
            <w:sz w:val="28"/>
            <w:szCs w:val="28"/>
          </w:rPr>
          <w:t>https://cooc.tp.edu.tw</w:t>
        </w:r>
      </w:hyperlink>
    </w:p>
    <w:p w:rsidR="00465646" w:rsidRDefault="00465646" w:rsidP="00465646">
      <w:pPr>
        <w:pStyle w:val="a3"/>
        <w:numPr>
          <w:ilvl w:val="0"/>
          <w:numId w:val="8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465646">
        <w:rPr>
          <w:rFonts w:ascii="標楷體" w:eastAsia="標楷體" w:hAnsi="標楷體" w:cs="Times New Roman" w:hint="eastAsia"/>
          <w:b/>
          <w:sz w:val="28"/>
          <w:szCs w:val="28"/>
        </w:rPr>
        <w:t>均一教育平台</w:t>
      </w:r>
      <w:r w:rsidRPr="00465646">
        <w:rPr>
          <w:rFonts w:ascii="標楷體" w:eastAsia="標楷體" w:hAnsi="標楷體" w:cs="Times New Roman" w:hint="eastAsia"/>
          <w:sz w:val="28"/>
          <w:szCs w:val="28"/>
        </w:rPr>
        <w:t>：https://www.junyiacademy.org</w:t>
      </w:r>
    </w:p>
    <w:p w:rsidR="000D3EEA" w:rsidRDefault="00465646" w:rsidP="00465646">
      <w:pPr>
        <w:pStyle w:val="a3"/>
        <w:numPr>
          <w:ilvl w:val="0"/>
          <w:numId w:val="8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465646">
        <w:rPr>
          <w:rFonts w:ascii="標楷體" w:eastAsia="標楷體" w:hAnsi="標楷體" w:cs="Times New Roman" w:hint="eastAsia"/>
          <w:b/>
          <w:sz w:val="28"/>
          <w:szCs w:val="28"/>
        </w:rPr>
        <w:t>教育雲線上教學便利包</w:t>
      </w:r>
      <w:r w:rsidR="000D3EEA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0D3EEA" w:rsidRPr="000D3EEA">
        <w:rPr>
          <w:rFonts w:ascii="標楷體" w:eastAsia="標楷體" w:hAnsi="標楷體" w:cs="Times New Roman" w:hint="eastAsia"/>
          <w:sz w:val="28"/>
          <w:szCs w:val="28"/>
        </w:rPr>
        <w:t>提供師生線上教學方式、數位學習工具及影片資源</w:t>
      </w:r>
      <w:hyperlink r:id="rId10" w:history="1">
        <w:r w:rsidR="000D3EEA" w:rsidRPr="00F167A3">
          <w:rPr>
            <w:rStyle w:val="aa"/>
            <w:rFonts w:ascii="標楷體" w:eastAsia="標楷體" w:hAnsi="標楷體" w:cs="Times New Roman"/>
            <w:sz w:val="28"/>
            <w:szCs w:val="28"/>
          </w:rPr>
          <w:t>https://learning.cloud.edu.tw/onlinelearning/</w:t>
        </w:r>
      </w:hyperlink>
    </w:p>
    <w:p w:rsidR="00465646" w:rsidRDefault="00624656" w:rsidP="00465646">
      <w:pPr>
        <w:pStyle w:val="a3"/>
        <w:numPr>
          <w:ilvl w:val="0"/>
          <w:numId w:val="8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465646">
        <w:rPr>
          <w:rFonts w:ascii="標楷體" w:eastAsia="標楷體" w:hAnsi="標楷體" w:cs="Times New Roman" w:hint="eastAsia"/>
          <w:b/>
          <w:sz w:val="28"/>
          <w:szCs w:val="28"/>
        </w:rPr>
        <w:t>因材網數位學習資源</w:t>
      </w:r>
      <w:r w:rsidRPr="00465646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0D3EEA" w:rsidRDefault="00624656" w:rsidP="00465646">
      <w:pPr>
        <w:pStyle w:val="a3"/>
        <w:tabs>
          <w:tab w:val="left" w:pos="567"/>
        </w:tabs>
        <w:spacing w:line="480" w:lineRule="exact"/>
        <w:ind w:leftChars="0" w:left="1560"/>
        <w:jc w:val="both"/>
        <w:rPr>
          <w:rFonts w:ascii="標楷體" w:eastAsia="標楷體" w:hAnsi="標楷體" w:cs="Times New Roman"/>
          <w:sz w:val="28"/>
          <w:szCs w:val="28"/>
        </w:rPr>
      </w:pPr>
      <w:hyperlink r:id="rId11" w:history="1">
        <w:r w:rsidRPr="00465646">
          <w:rPr>
            <w:rStyle w:val="aa"/>
            <w:rFonts w:ascii="標楷體" w:eastAsia="標楷體" w:hAnsi="標楷體" w:cs="Times New Roman"/>
            <w:sz w:val="28"/>
            <w:szCs w:val="28"/>
          </w:rPr>
          <w:t>https://www.youtube.com/channel/UCFfPPM-2hZrctgmlyYHawmw</w:t>
        </w:r>
      </w:hyperlink>
    </w:p>
    <w:p w:rsidR="00465646" w:rsidRDefault="00465646" w:rsidP="00465646">
      <w:pPr>
        <w:pStyle w:val="a3"/>
        <w:numPr>
          <w:ilvl w:val="0"/>
          <w:numId w:val="8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465646">
        <w:rPr>
          <w:rFonts w:ascii="標楷體" w:eastAsia="標楷體" w:hAnsi="標楷體" w:cs="Times New Roman" w:hint="eastAsia"/>
          <w:b/>
          <w:sz w:val="28"/>
          <w:szCs w:val="28"/>
        </w:rPr>
        <w:t>疫起線上看</w:t>
      </w:r>
      <w:r w:rsidRPr="00465646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465646" w:rsidRDefault="00465646" w:rsidP="00465646">
      <w:pPr>
        <w:pStyle w:val="a3"/>
        <w:tabs>
          <w:tab w:val="left" w:pos="567"/>
        </w:tabs>
        <w:spacing w:line="480" w:lineRule="exact"/>
        <w:ind w:leftChars="0" w:left="1560"/>
        <w:jc w:val="both"/>
        <w:rPr>
          <w:rFonts w:ascii="標楷體" w:eastAsia="標楷體" w:hAnsi="標楷體" w:cs="Times New Roman"/>
          <w:sz w:val="28"/>
          <w:szCs w:val="28"/>
        </w:rPr>
      </w:pPr>
      <w:hyperlink r:id="rId12" w:history="1">
        <w:r w:rsidRPr="00F167A3">
          <w:rPr>
            <w:rStyle w:val="aa"/>
            <w:rFonts w:ascii="標楷體" w:eastAsia="標楷體" w:hAnsi="標楷體" w:cs="Times New Roman" w:hint="eastAsia"/>
            <w:sz w:val="28"/>
            <w:szCs w:val="28"/>
          </w:rPr>
          <w:t>https://video.cloud.edu.tw/video/co_topic_2.php?cat=18</w:t>
        </w:r>
      </w:hyperlink>
    </w:p>
    <w:p w:rsidR="00465646" w:rsidRDefault="00465646" w:rsidP="00465646">
      <w:pPr>
        <w:pStyle w:val="a3"/>
        <w:numPr>
          <w:ilvl w:val="0"/>
          <w:numId w:val="8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465646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PaGamO</w:t>
      </w:r>
      <w:r w:rsidRPr="00465646">
        <w:rPr>
          <w:rFonts w:ascii="標楷體" w:eastAsia="標楷體" w:hAnsi="標楷體" w:cs="Times New Roman" w:hint="eastAsia"/>
          <w:sz w:val="28"/>
          <w:szCs w:val="28"/>
        </w:rPr>
        <w:t>：</w:t>
      </w:r>
      <w:hyperlink r:id="rId13" w:history="1">
        <w:r w:rsidRPr="00F167A3">
          <w:rPr>
            <w:rStyle w:val="aa"/>
            <w:rFonts w:ascii="標楷體" w:eastAsia="標楷體" w:hAnsi="標楷體" w:cs="Times New Roman" w:hint="eastAsia"/>
            <w:sz w:val="28"/>
            <w:szCs w:val="28"/>
          </w:rPr>
          <w:t>https://www.pagamo.org</w:t>
        </w:r>
      </w:hyperlink>
    </w:p>
    <w:p w:rsidR="00465646" w:rsidRDefault="00465646" w:rsidP="00465646">
      <w:pPr>
        <w:pStyle w:val="a3"/>
        <w:numPr>
          <w:ilvl w:val="0"/>
          <w:numId w:val="8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465646">
        <w:rPr>
          <w:rFonts w:ascii="標楷體" w:eastAsia="標楷體" w:hAnsi="標楷體" w:cs="Times New Roman" w:hint="eastAsia"/>
          <w:b/>
          <w:sz w:val="28"/>
          <w:szCs w:val="28"/>
        </w:rPr>
        <w:t>LIS情境科學教材</w:t>
      </w:r>
      <w:r w:rsidRPr="00465646">
        <w:rPr>
          <w:rFonts w:ascii="標楷體" w:eastAsia="標楷體" w:hAnsi="標楷體" w:cs="Times New Roman" w:hint="eastAsia"/>
          <w:sz w:val="28"/>
          <w:szCs w:val="28"/>
        </w:rPr>
        <w:t>：</w:t>
      </w:r>
      <w:hyperlink r:id="rId14" w:history="1">
        <w:r w:rsidRPr="00F167A3">
          <w:rPr>
            <w:rStyle w:val="aa"/>
            <w:rFonts w:ascii="標楷體" w:eastAsia="標楷體" w:hAnsi="標楷體" w:cs="Times New Roman" w:hint="eastAsia"/>
            <w:sz w:val="28"/>
            <w:szCs w:val="28"/>
          </w:rPr>
          <w:t>https://lis.org.tw</w:t>
        </w:r>
      </w:hyperlink>
    </w:p>
    <w:p w:rsidR="00465646" w:rsidRDefault="00465646" w:rsidP="00465646">
      <w:pPr>
        <w:pStyle w:val="a3"/>
        <w:numPr>
          <w:ilvl w:val="0"/>
          <w:numId w:val="8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465646">
        <w:rPr>
          <w:rFonts w:ascii="標楷體" w:eastAsia="標楷體" w:hAnsi="標楷體" w:cs="Times New Roman" w:hint="eastAsia"/>
          <w:b/>
          <w:sz w:val="28"/>
          <w:szCs w:val="28"/>
        </w:rPr>
        <w:t>學習吧</w:t>
      </w:r>
      <w:r w:rsidRPr="00465646">
        <w:rPr>
          <w:rFonts w:ascii="標楷體" w:eastAsia="標楷體" w:hAnsi="標楷體" w:cs="Times New Roman" w:hint="eastAsia"/>
          <w:sz w:val="28"/>
          <w:szCs w:val="28"/>
        </w:rPr>
        <w:t>：https://www.learnmode.net/home/</w:t>
      </w:r>
    </w:p>
    <w:p w:rsidR="007038C4" w:rsidRDefault="0045271E" w:rsidP="00465646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請貴家長於5/19-5/28期間，</w:t>
      </w:r>
      <w:r w:rsidRPr="00907AF1">
        <w:rPr>
          <w:rFonts w:ascii="標楷體" w:eastAsia="標楷體" w:hAnsi="標楷體" w:cs="Times New Roman" w:hint="eastAsia"/>
          <w:b/>
          <w:color w:val="C00000"/>
          <w:sz w:val="30"/>
          <w:szCs w:val="30"/>
          <w:u w:val="single"/>
        </w:rPr>
        <w:t>每日上午8：00前以line或電話回報貴子弟該班導師：孩子的健康狀況</w:t>
      </w:r>
      <w:r>
        <w:rPr>
          <w:rFonts w:ascii="標楷體" w:eastAsia="標楷體" w:hAnsi="標楷體" w:cs="Times New Roman" w:hint="eastAsia"/>
          <w:sz w:val="28"/>
          <w:szCs w:val="28"/>
        </w:rPr>
        <w:t>，以利學校彙整並回報教育處</w:t>
      </w:r>
      <w:r w:rsidR="007038C4" w:rsidRPr="0045271E">
        <w:rPr>
          <w:rFonts w:ascii="標楷體" w:eastAsia="標楷體" w:hAnsi="標楷體" w:cs="Times New Roman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sz w:val="28"/>
          <w:szCs w:val="28"/>
        </w:rPr>
        <w:t>學校老師亦將</w:t>
      </w:r>
      <w:r w:rsidRPr="0045271E">
        <w:rPr>
          <w:rFonts w:ascii="標楷體" w:eastAsia="標楷體" w:hAnsi="標楷體" w:cs="Times New Roman" w:hint="eastAsia"/>
          <w:sz w:val="28"/>
          <w:szCs w:val="28"/>
        </w:rPr>
        <w:t>透過line、電話關懷學生身心及學習需求。</w:t>
      </w:r>
    </w:p>
    <w:p w:rsidR="000D3EEA" w:rsidRPr="000D3EEA" w:rsidRDefault="000D3EEA" w:rsidP="00465646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907AF1">
        <w:rPr>
          <w:rFonts w:ascii="標楷體" w:eastAsia="標楷體" w:hAnsi="標楷體" w:cs="Times New Roman" w:hint="eastAsia"/>
          <w:b/>
          <w:color w:val="C00000"/>
          <w:sz w:val="30"/>
          <w:szCs w:val="30"/>
          <w:u w:val="single"/>
        </w:rPr>
        <w:t>幸福餐券領取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請於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5/19(星期三)上午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10：00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-11：00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到學校領取。餐券商家：美卿食堂</w:t>
      </w:r>
      <w:r>
        <w:rPr>
          <w:rFonts w:ascii="標楷體" w:eastAsia="標楷體" w:hAnsi="標楷體" w:cs="Times New Roman" w:hint="eastAsia"/>
          <w:sz w:val="28"/>
          <w:szCs w:val="28"/>
        </w:rPr>
        <w:t>。(對象：寒假期間領有餐券</w:t>
      </w:r>
      <w:r w:rsidR="00624656">
        <w:rPr>
          <w:rFonts w:ascii="標楷體" w:eastAsia="標楷體" w:hAnsi="標楷體" w:cs="Times New Roman" w:hint="eastAsia"/>
          <w:sz w:val="28"/>
          <w:szCs w:val="28"/>
        </w:rPr>
        <w:t>及符合補助條件之學生)</w:t>
      </w:r>
    </w:p>
    <w:p w:rsidR="0045271E" w:rsidRDefault="00661285" w:rsidP="00465646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661285">
        <w:rPr>
          <w:rFonts w:ascii="標楷體" w:eastAsia="標楷體" w:hAnsi="標楷體" w:cs="Times New Roman" w:hint="eastAsia"/>
          <w:sz w:val="28"/>
          <w:szCs w:val="28"/>
        </w:rPr>
        <w:t>提醒學童於居家學習期間，應避免群聚，外出應佩戴口罩。</w:t>
      </w:r>
    </w:p>
    <w:p w:rsidR="00661285" w:rsidRDefault="00661285" w:rsidP="00465646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661285">
        <w:rPr>
          <w:rFonts w:ascii="標楷體" w:eastAsia="標楷體" w:hAnsi="標楷體" w:cs="Times New Roman" w:hint="eastAsia"/>
          <w:sz w:val="28"/>
          <w:szCs w:val="28"/>
        </w:rPr>
        <w:t>若</w:t>
      </w:r>
      <w:r w:rsidR="00624656">
        <w:rPr>
          <w:rFonts w:ascii="標楷體" w:eastAsia="標楷體" w:hAnsi="標楷體" w:cs="Times New Roman" w:hint="eastAsia"/>
          <w:sz w:val="28"/>
          <w:szCs w:val="28"/>
        </w:rPr>
        <w:t>家長</w:t>
      </w:r>
      <w:r w:rsidRPr="00661285">
        <w:rPr>
          <w:rFonts w:ascii="標楷體" w:eastAsia="標楷體" w:hAnsi="標楷體" w:cs="Times New Roman" w:hint="eastAsia"/>
          <w:sz w:val="28"/>
          <w:szCs w:val="28"/>
        </w:rPr>
        <w:t>無法在家照顧或</w:t>
      </w:r>
      <w:r w:rsidR="00624656">
        <w:rPr>
          <w:rFonts w:ascii="標楷體" w:eastAsia="標楷體" w:hAnsi="標楷體" w:cs="Times New Roman" w:hint="eastAsia"/>
          <w:sz w:val="28"/>
          <w:szCs w:val="28"/>
        </w:rPr>
        <w:t>貴子弟無法</w:t>
      </w:r>
      <w:r w:rsidRPr="00661285">
        <w:rPr>
          <w:rFonts w:ascii="標楷體" w:eastAsia="標楷體" w:hAnsi="標楷體" w:cs="Times New Roman" w:hint="eastAsia"/>
          <w:sz w:val="28"/>
          <w:szCs w:val="28"/>
        </w:rPr>
        <w:t>在家</w:t>
      </w:r>
      <w:r w:rsidR="00624656">
        <w:rPr>
          <w:rFonts w:ascii="標楷體" w:eastAsia="標楷體" w:hAnsi="標楷體" w:cs="Times New Roman" w:hint="eastAsia"/>
          <w:sz w:val="28"/>
          <w:szCs w:val="28"/>
        </w:rPr>
        <w:t>線上</w:t>
      </w:r>
      <w:r w:rsidRPr="00661285">
        <w:rPr>
          <w:rFonts w:ascii="標楷體" w:eastAsia="標楷體" w:hAnsi="標楷體" w:cs="Times New Roman" w:hint="eastAsia"/>
          <w:sz w:val="28"/>
          <w:szCs w:val="28"/>
        </w:rPr>
        <w:t>學習者，學校仍提供</w:t>
      </w:r>
      <w:r w:rsidR="00624656">
        <w:rPr>
          <w:rFonts w:ascii="標楷體" w:eastAsia="標楷體" w:hAnsi="標楷體" w:cs="Times New Roman" w:hint="eastAsia"/>
          <w:sz w:val="28"/>
          <w:szCs w:val="28"/>
        </w:rPr>
        <w:t>學生</w:t>
      </w:r>
      <w:r w:rsidRPr="00661285">
        <w:rPr>
          <w:rFonts w:ascii="標楷體" w:eastAsia="標楷體" w:hAnsi="標楷體" w:cs="Times New Roman" w:hint="eastAsia"/>
          <w:sz w:val="28"/>
          <w:szCs w:val="28"/>
        </w:rPr>
        <w:t>到校學習、照顧及用餐</w:t>
      </w:r>
      <w:r w:rsidR="00624656">
        <w:rPr>
          <w:rFonts w:ascii="標楷體" w:eastAsia="標楷體" w:hAnsi="標楷體" w:cs="Times New Roman" w:hint="eastAsia"/>
          <w:sz w:val="28"/>
          <w:szCs w:val="28"/>
        </w:rPr>
        <w:t>，如有需求請聯繫導師</w:t>
      </w:r>
      <w:r w:rsidRPr="0066128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D3EEA" w:rsidRDefault="00D22814" w:rsidP="00465646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檢附</w:t>
      </w:r>
      <w:r w:rsidRPr="00907AF1">
        <w:rPr>
          <w:rFonts w:ascii="標楷體" w:eastAsia="標楷體" w:hAnsi="標楷體" w:cs="Times New Roman" w:hint="eastAsia"/>
          <w:b/>
          <w:color w:val="C00000"/>
          <w:sz w:val="30"/>
          <w:szCs w:val="30"/>
          <w:u w:val="single"/>
        </w:rPr>
        <w:t>「彰化縣因應疫情停課不停學-給家長的安心小叮嚀</w:t>
      </w:r>
      <w:r w:rsidRPr="00907AF1">
        <w:rPr>
          <w:rFonts w:ascii="標楷體" w:eastAsia="標楷體" w:hAnsi="標楷體" w:cs="Times New Roman" w:hint="eastAsia"/>
          <w:b/>
          <w:color w:val="C00000"/>
          <w:sz w:val="30"/>
          <w:szCs w:val="30"/>
          <w:u w:val="single"/>
        </w:rPr>
        <w:t>」</w:t>
      </w:r>
      <w:r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907AF1">
        <w:rPr>
          <w:rFonts w:ascii="標楷體" w:eastAsia="標楷體" w:hAnsi="標楷體" w:cs="Times New Roman" w:hint="eastAsia"/>
          <w:b/>
          <w:color w:val="C00000"/>
          <w:sz w:val="30"/>
          <w:szCs w:val="30"/>
          <w:u w:val="single"/>
        </w:rPr>
        <w:t>「</w:t>
      </w:r>
      <w:r w:rsidR="000D3EEA" w:rsidRPr="00907AF1">
        <w:rPr>
          <w:rFonts w:ascii="標楷體" w:eastAsia="標楷體" w:hAnsi="標楷體" w:cs="Times New Roman" w:hint="eastAsia"/>
          <w:b/>
          <w:color w:val="C00000"/>
          <w:sz w:val="30"/>
          <w:szCs w:val="30"/>
          <w:u w:val="single"/>
        </w:rPr>
        <w:t>防疫停課Q＆A</w:t>
      </w:r>
      <w:r w:rsidRPr="00907AF1">
        <w:rPr>
          <w:rFonts w:ascii="標楷體" w:eastAsia="標楷體" w:hAnsi="標楷體" w:cs="Times New Roman" w:hint="eastAsia"/>
          <w:b/>
          <w:color w:val="C00000"/>
          <w:sz w:val="30"/>
          <w:szCs w:val="30"/>
          <w:u w:val="single"/>
        </w:rPr>
        <w:t>」</w:t>
      </w:r>
      <w:r w:rsidR="000D3EEA">
        <w:rPr>
          <w:rFonts w:ascii="標楷體" w:eastAsia="標楷體" w:hAnsi="標楷體" w:cs="Times New Roman" w:hint="eastAsia"/>
          <w:sz w:val="28"/>
          <w:szCs w:val="28"/>
        </w:rPr>
        <w:t>，請參閱附件2</w:t>
      </w:r>
      <w:r>
        <w:rPr>
          <w:rFonts w:ascii="標楷體" w:eastAsia="標楷體" w:hAnsi="標楷體" w:cs="Times New Roman" w:hint="eastAsia"/>
          <w:sz w:val="28"/>
          <w:szCs w:val="28"/>
        </w:rPr>
        <w:t>、附件3</w:t>
      </w:r>
      <w:r w:rsidR="000D3EE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61285" w:rsidRDefault="000D3EEA" w:rsidP="00465646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有關學校防疫措施依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中央流行疫情指揮中心</w:t>
      </w:r>
      <w:r>
        <w:rPr>
          <w:rFonts w:ascii="標楷體" w:eastAsia="標楷體" w:hAnsi="標楷體" w:cs="Times New Roman" w:hint="eastAsia"/>
          <w:sz w:val="28"/>
          <w:szCs w:val="28"/>
        </w:rPr>
        <w:t>及教育部公告</w:t>
      </w:r>
      <w:r w:rsidRPr="000D3EEA">
        <w:rPr>
          <w:rFonts w:ascii="標楷體" w:eastAsia="標楷體" w:hAnsi="標楷體" w:cs="Times New Roman" w:hint="eastAsia"/>
          <w:sz w:val="28"/>
          <w:szCs w:val="28"/>
        </w:rPr>
        <w:t>隨時滾動修正。</w:t>
      </w:r>
    </w:p>
    <w:p w:rsidR="00465646" w:rsidRDefault="00465646" w:rsidP="00465646">
      <w:pPr>
        <w:widowControl/>
        <w:tabs>
          <w:tab w:val="left" w:pos="993"/>
        </w:tabs>
        <w:snapToGrid w:val="0"/>
        <w:spacing w:line="480" w:lineRule="exact"/>
        <w:ind w:right="480"/>
        <w:jc w:val="right"/>
        <w:rPr>
          <w:rFonts w:ascii="標楷體" w:eastAsia="標楷體" w:hAnsi="標楷體" w:cs="Times New Roman"/>
          <w:szCs w:val="24"/>
        </w:rPr>
      </w:pPr>
    </w:p>
    <w:p w:rsidR="00341950" w:rsidRDefault="002A7EA3" w:rsidP="00465646">
      <w:pPr>
        <w:widowControl/>
        <w:tabs>
          <w:tab w:val="left" w:pos="993"/>
        </w:tabs>
        <w:snapToGrid w:val="0"/>
        <w:spacing w:line="480" w:lineRule="exact"/>
        <w:ind w:right="480"/>
        <w:jc w:val="right"/>
        <w:rPr>
          <w:rFonts w:ascii="標楷體" w:eastAsia="標楷體" w:hAnsi="標楷體" w:cs="Times New Roman"/>
          <w:szCs w:val="24"/>
        </w:rPr>
      </w:pPr>
      <w:bookmarkStart w:id="0" w:name="_GoBack"/>
      <w:bookmarkEnd w:id="0"/>
      <w:r w:rsidRPr="00AE4874">
        <w:rPr>
          <w:rFonts w:ascii="標楷體" w:eastAsia="標楷體" w:hAnsi="標楷體" w:cs="Times New Roman"/>
          <w:szCs w:val="24"/>
        </w:rPr>
        <w:t>大莊國小 敬啟</w:t>
      </w:r>
    </w:p>
    <w:p w:rsidR="004B4AB0" w:rsidRDefault="00624656" w:rsidP="00465646">
      <w:pPr>
        <w:widowControl/>
        <w:tabs>
          <w:tab w:val="left" w:pos="993"/>
        </w:tabs>
        <w:snapToGrid w:val="0"/>
        <w:spacing w:line="480" w:lineRule="exact"/>
        <w:ind w:right="480"/>
        <w:jc w:val="righ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2021.5.18</w:t>
      </w:r>
    </w:p>
    <w:sectPr w:rsidR="004B4AB0" w:rsidSect="004656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55" w:rsidRDefault="00686755" w:rsidP="007C5D23">
      <w:r>
        <w:separator/>
      </w:r>
    </w:p>
  </w:endnote>
  <w:endnote w:type="continuationSeparator" w:id="0">
    <w:p w:rsidR="00686755" w:rsidRDefault="00686755" w:rsidP="007C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儷粗宋">
    <w:altName w:val="Arial Unicode MS"/>
    <w:panose1 w:val="0202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55" w:rsidRDefault="00686755" w:rsidP="007C5D23">
      <w:r>
        <w:separator/>
      </w:r>
    </w:p>
  </w:footnote>
  <w:footnote w:type="continuationSeparator" w:id="0">
    <w:p w:rsidR="00686755" w:rsidRDefault="00686755" w:rsidP="007C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0E6"/>
    <w:multiLevelType w:val="hybridMultilevel"/>
    <w:tmpl w:val="E6EEF918"/>
    <w:lvl w:ilvl="0" w:tplc="33F0C99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800DFD"/>
    <w:multiLevelType w:val="hybridMultilevel"/>
    <w:tmpl w:val="A01E1198"/>
    <w:lvl w:ilvl="0" w:tplc="57F4816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857507"/>
    <w:multiLevelType w:val="hybridMultilevel"/>
    <w:tmpl w:val="68A4F29C"/>
    <w:lvl w:ilvl="0" w:tplc="B5ACF4FE">
      <w:start w:val="1"/>
      <w:numFmt w:val="taiwaneseCountingThousand"/>
      <w:lvlText w:val="(%1)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3C7BFE"/>
    <w:multiLevelType w:val="hybridMultilevel"/>
    <w:tmpl w:val="2B3AB9BA"/>
    <w:lvl w:ilvl="0" w:tplc="CA5CAF68">
      <w:start w:val="1"/>
      <w:numFmt w:val="taiwaneseCountingThousand"/>
      <w:lvlText w:val="%1、"/>
      <w:lvlJc w:val="left"/>
      <w:pPr>
        <w:ind w:left="758" w:hanging="480"/>
      </w:pPr>
    </w:lvl>
    <w:lvl w:ilvl="1" w:tplc="04090019">
      <w:start w:val="1"/>
      <w:numFmt w:val="ideographTraditional"/>
      <w:lvlText w:val="%2、"/>
      <w:lvlJc w:val="left"/>
      <w:pPr>
        <w:ind w:left="1238" w:hanging="480"/>
      </w:pPr>
    </w:lvl>
    <w:lvl w:ilvl="2" w:tplc="8AD2362A">
      <w:start w:val="1"/>
      <w:numFmt w:val="taiwaneseCountingThousand"/>
      <w:lvlText w:val="(%3）"/>
      <w:lvlJc w:val="left"/>
      <w:pPr>
        <w:ind w:left="1958" w:hanging="720"/>
      </w:pPr>
    </w:lvl>
    <w:lvl w:ilvl="3" w:tplc="0409000F">
      <w:start w:val="1"/>
      <w:numFmt w:val="decimal"/>
      <w:lvlText w:val="%4."/>
      <w:lvlJc w:val="left"/>
      <w:pPr>
        <w:ind w:left="2198" w:hanging="480"/>
      </w:pPr>
    </w:lvl>
    <w:lvl w:ilvl="4" w:tplc="04090019">
      <w:start w:val="1"/>
      <w:numFmt w:val="ideographTraditional"/>
      <w:lvlText w:val="%5、"/>
      <w:lvlJc w:val="left"/>
      <w:pPr>
        <w:ind w:left="2678" w:hanging="480"/>
      </w:pPr>
    </w:lvl>
    <w:lvl w:ilvl="5" w:tplc="0409001B">
      <w:start w:val="1"/>
      <w:numFmt w:val="lowerRoman"/>
      <w:lvlText w:val="%6."/>
      <w:lvlJc w:val="right"/>
      <w:pPr>
        <w:ind w:left="3158" w:hanging="480"/>
      </w:pPr>
    </w:lvl>
    <w:lvl w:ilvl="6" w:tplc="0409000F">
      <w:start w:val="1"/>
      <w:numFmt w:val="decimal"/>
      <w:lvlText w:val="%7."/>
      <w:lvlJc w:val="left"/>
      <w:pPr>
        <w:ind w:left="3638" w:hanging="480"/>
      </w:pPr>
    </w:lvl>
    <w:lvl w:ilvl="7" w:tplc="04090019">
      <w:start w:val="1"/>
      <w:numFmt w:val="ideographTraditional"/>
      <w:lvlText w:val="%8、"/>
      <w:lvlJc w:val="left"/>
      <w:pPr>
        <w:ind w:left="4118" w:hanging="480"/>
      </w:pPr>
    </w:lvl>
    <w:lvl w:ilvl="8" w:tplc="0409001B">
      <w:start w:val="1"/>
      <w:numFmt w:val="lowerRoman"/>
      <w:lvlText w:val="%9."/>
      <w:lvlJc w:val="right"/>
      <w:pPr>
        <w:ind w:left="4598" w:hanging="480"/>
      </w:pPr>
    </w:lvl>
  </w:abstractNum>
  <w:abstractNum w:abstractNumId="4" w15:restartNumberingAfterBreak="0">
    <w:nsid w:val="4C89708E"/>
    <w:multiLevelType w:val="hybridMultilevel"/>
    <w:tmpl w:val="A66E4FA6"/>
    <w:lvl w:ilvl="0" w:tplc="868AC7B2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58851C16"/>
    <w:multiLevelType w:val="hybridMultilevel"/>
    <w:tmpl w:val="3C5E2F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920535"/>
    <w:multiLevelType w:val="hybridMultilevel"/>
    <w:tmpl w:val="A66E4FA6"/>
    <w:lvl w:ilvl="0" w:tplc="868AC7B2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77A41256"/>
    <w:multiLevelType w:val="hybridMultilevel"/>
    <w:tmpl w:val="549E9A0A"/>
    <w:lvl w:ilvl="0" w:tplc="DC786DBC">
      <w:start w:val="1"/>
      <w:numFmt w:val="taiwaneseCountingThousand"/>
      <w:lvlText w:val="(%1)"/>
      <w:lvlJc w:val="left"/>
      <w:pPr>
        <w:ind w:left="1416" w:hanging="720"/>
      </w:pPr>
      <w:rPr>
        <w:rFonts w:eastAsia="標楷體"/>
      </w:rPr>
    </w:lvl>
    <w:lvl w:ilvl="1" w:tplc="04090019">
      <w:start w:val="1"/>
      <w:numFmt w:val="ideographTraditional"/>
      <w:lvlText w:val="%2、"/>
      <w:lvlJc w:val="left"/>
      <w:pPr>
        <w:ind w:left="1656" w:hanging="480"/>
      </w:pPr>
    </w:lvl>
    <w:lvl w:ilvl="2" w:tplc="0409001B">
      <w:start w:val="1"/>
      <w:numFmt w:val="lowerRoman"/>
      <w:lvlText w:val="%3."/>
      <w:lvlJc w:val="right"/>
      <w:pPr>
        <w:ind w:left="2136" w:hanging="480"/>
      </w:pPr>
    </w:lvl>
    <w:lvl w:ilvl="3" w:tplc="0409000F">
      <w:start w:val="1"/>
      <w:numFmt w:val="decimal"/>
      <w:lvlText w:val="%4."/>
      <w:lvlJc w:val="left"/>
      <w:pPr>
        <w:ind w:left="2616" w:hanging="480"/>
      </w:pPr>
    </w:lvl>
    <w:lvl w:ilvl="4" w:tplc="04090019">
      <w:start w:val="1"/>
      <w:numFmt w:val="ideographTraditional"/>
      <w:lvlText w:val="%5、"/>
      <w:lvlJc w:val="left"/>
      <w:pPr>
        <w:ind w:left="3096" w:hanging="480"/>
      </w:pPr>
    </w:lvl>
    <w:lvl w:ilvl="5" w:tplc="0409001B">
      <w:start w:val="1"/>
      <w:numFmt w:val="lowerRoman"/>
      <w:lvlText w:val="%6."/>
      <w:lvlJc w:val="right"/>
      <w:pPr>
        <w:ind w:left="3576" w:hanging="480"/>
      </w:pPr>
    </w:lvl>
    <w:lvl w:ilvl="6" w:tplc="0409000F">
      <w:start w:val="1"/>
      <w:numFmt w:val="decimal"/>
      <w:lvlText w:val="%7."/>
      <w:lvlJc w:val="left"/>
      <w:pPr>
        <w:ind w:left="4056" w:hanging="480"/>
      </w:pPr>
    </w:lvl>
    <w:lvl w:ilvl="7" w:tplc="04090019">
      <w:start w:val="1"/>
      <w:numFmt w:val="ideographTraditional"/>
      <w:lvlText w:val="%8、"/>
      <w:lvlJc w:val="left"/>
      <w:pPr>
        <w:ind w:left="4536" w:hanging="480"/>
      </w:pPr>
    </w:lvl>
    <w:lvl w:ilvl="8" w:tplc="0409001B">
      <w:start w:val="1"/>
      <w:numFmt w:val="lowerRoman"/>
      <w:lvlText w:val="%9."/>
      <w:lvlJc w:val="right"/>
      <w:pPr>
        <w:ind w:left="5016" w:hanging="480"/>
      </w:pPr>
    </w:lvl>
  </w:abstractNum>
  <w:abstractNum w:abstractNumId="8" w15:restartNumberingAfterBreak="0">
    <w:nsid w:val="783C62C6"/>
    <w:multiLevelType w:val="hybridMultilevel"/>
    <w:tmpl w:val="759672B8"/>
    <w:lvl w:ilvl="0" w:tplc="4C56F2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8C4"/>
    <w:rsid w:val="000728F1"/>
    <w:rsid w:val="000D3EEA"/>
    <w:rsid w:val="002A7EA3"/>
    <w:rsid w:val="00341950"/>
    <w:rsid w:val="0045271E"/>
    <w:rsid w:val="00465646"/>
    <w:rsid w:val="004B4AB0"/>
    <w:rsid w:val="005940F7"/>
    <w:rsid w:val="00603164"/>
    <w:rsid w:val="00624656"/>
    <w:rsid w:val="00661285"/>
    <w:rsid w:val="00686755"/>
    <w:rsid w:val="007038C4"/>
    <w:rsid w:val="007C5D23"/>
    <w:rsid w:val="00802BB6"/>
    <w:rsid w:val="008A3008"/>
    <w:rsid w:val="008C736F"/>
    <w:rsid w:val="00907AF1"/>
    <w:rsid w:val="009751D0"/>
    <w:rsid w:val="00AA49ED"/>
    <w:rsid w:val="00AE4874"/>
    <w:rsid w:val="00B014B6"/>
    <w:rsid w:val="00D22814"/>
    <w:rsid w:val="00D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51FBC"/>
  <w15:docId w15:val="{9AF9E513-A334-45E5-92C7-136DE18A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0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C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C5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C5D2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C5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C5D2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2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28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D3EE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D3EEA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624656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62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nyiacademy.piee.pw/3g4r9f" TargetMode="External"/><Relationship Id="rId13" Type="http://schemas.openxmlformats.org/officeDocument/2006/relationships/hyperlink" Target="https://www.pagam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jps.chc.edu.tw/xoops/" TargetMode="External"/><Relationship Id="rId12" Type="http://schemas.openxmlformats.org/officeDocument/2006/relationships/hyperlink" Target="https://video.cloud.edu.tw/video/co_topic_2.php?cat=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FfPPM-2hZrctgmlyYHawm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arning.cloud.edu.tw/onlinelear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oc.tp.edu.tw" TargetMode="External"/><Relationship Id="rId14" Type="http://schemas.openxmlformats.org/officeDocument/2006/relationships/hyperlink" Target="https://li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2021-05-19T00:52:00Z</cp:lastPrinted>
  <dcterms:created xsi:type="dcterms:W3CDTF">2021-05-17T02:48:00Z</dcterms:created>
  <dcterms:modified xsi:type="dcterms:W3CDTF">2021-05-19T00:55:00Z</dcterms:modified>
</cp:coreProperties>
</file>